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CD" w:rsidRDefault="00036F5A" w:rsidP="00CB7D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152728"/>
            <wp:effectExtent l="19050" t="0" r="5715" b="0"/>
            <wp:docPr id="1" name="Рисунок 1" descr="C:\Users\Ирина\Pictures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5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52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B4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A69D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36F5A" w:rsidRDefault="00036F5A" w:rsidP="00CB7DCD">
      <w:pPr>
        <w:rPr>
          <w:bCs/>
        </w:rPr>
      </w:pPr>
    </w:p>
    <w:p w:rsidR="00036F5A" w:rsidRDefault="00036F5A" w:rsidP="00CB7DCD">
      <w:pPr>
        <w:rPr>
          <w:bCs/>
        </w:rPr>
      </w:pPr>
    </w:p>
    <w:p w:rsidR="00036F5A" w:rsidRDefault="00036F5A" w:rsidP="00CB7DCD">
      <w:pPr>
        <w:rPr>
          <w:bCs/>
        </w:rPr>
      </w:pPr>
    </w:p>
    <w:p w:rsidR="005160E4" w:rsidRPr="005160E4" w:rsidRDefault="005160E4" w:rsidP="00516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E4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</w:t>
      </w:r>
    </w:p>
    <w:p w:rsidR="005160E4" w:rsidRPr="005160E4" w:rsidRDefault="00411BFD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Законом</w:t>
      </w:r>
      <w:r w:rsidR="005160E4" w:rsidRPr="005160E4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Федерации», приказом Министерства образования и науки РФ от 30 августа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2013 г. № 1014 «Об утверждении Порядка организации и осуществления</w:t>
      </w:r>
    </w:p>
    <w:p w:rsidR="005160E4" w:rsidRPr="005160E4" w:rsidRDefault="000E29FA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1BFD" w:rsidRPr="005160E4">
        <w:rPr>
          <w:rFonts w:ascii="Times New Roman" w:hAnsi="Times New Roman" w:cs="Times New Roman"/>
          <w:sz w:val="28"/>
          <w:szCs w:val="28"/>
        </w:rPr>
        <w:t>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FD" w:rsidRPr="005160E4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BFD" w:rsidRPr="005160E4">
        <w:rPr>
          <w:rFonts w:ascii="Times New Roman" w:hAnsi="Times New Roman" w:cs="Times New Roman"/>
          <w:sz w:val="28"/>
          <w:szCs w:val="28"/>
        </w:rPr>
        <w:t>по</w:t>
      </w:r>
      <w:r w:rsidR="005160E4" w:rsidRPr="005160E4">
        <w:rPr>
          <w:rFonts w:ascii="Times New Roman" w:hAnsi="Times New Roman" w:cs="Times New Roman"/>
          <w:sz w:val="28"/>
          <w:szCs w:val="28"/>
        </w:rPr>
        <w:t xml:space="preserve"> основным общеобразовательным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программам - образовательным программам дошкольного образования»,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октября 2013г. № 1155 «Об утверждении федерального государственного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образовательного стандарта дошкольног</w:t>
      </w:r>
      <w:r w:rsidR="00534F44">
        <w:rPr>
          <w:rFonts w:ascii="Times New Roman" w:hAnsi="Times New Roman" w:cs="Times New Roman"/>
          <w:sz w:val="28"/>
          <w:szCs w:val="28"/>
        </w:rPr>
        <w:t>о образования», Уставом ДОУ .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1.2. Рабочие программы являются неотъемлемой частью основной и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адаптированных образовательных программ ДОУ, разрабатываются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педагогами всех возрастных групп и специалистами ДОУ.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1.3. Рабочая программа разрабатывается на основе основной и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адаптированных образовательных программ по следующим образовательным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областям: социально-личностное развитие, познавательное развитие, речевое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развитие, художественно-эстетическое развитие, физическое развитие,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которые включают в себя регламентированные виды деятельности (игровая,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познавательно-исследовательская, коммуникативная,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восприятие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художественной литературы, элементарный бытовой труд,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изобразительная, музыкальная, двигательная).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1.4. Рабочая программа является единой для всех педагогических</w:t>
      </w:r>
    </w:p>
    <w:p w:rsidR="005160E4" w:rsidRPr="005160E4" w:rsidRDefault="000E29FA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работников, работающих в ДОУ «Солнышко»</w:t>
      </w:r>
      <w:r w:rsidR="005160E4" w:rsidRPr="005160E4">
        <w:rPr>
          <w:rFonts w:ascii="Times New Roman" w:hAnsi="Times New Roman" w:cs="Times New Roman"/>
          <w:sz w:val="28"/>
          <w:szCs w:val="28"/>
        </w:rPr>
        <w:t>.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1.5. Положение о Рабочей программе вступает в силу с момента издания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приказа «Об утверждении Положения» и действует до внесения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изменения.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E4">
        <w:rPr>
          <w:rFonts w:ascii="Times New Roman" w:hAnsi="Times New Roman" w:cs="Times New Roman"/>
          <w:b/>
          <w:bCs/>
          <w:sz w:val="28"/>
          <w:szCs w:val="28"/>
        </w:rPr>
        <w:t>2. Цели и задачи Рабочей программы</w:t>
      </w:r>
      <w:bookmarkStart w:id="0" w:name="_GoBack"/>
      <w:bookmarkEnd w:id="0"/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2.4. Цель Рабочей программы - планирование, организация и управление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образовательным процессом по определенной образовательной области,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включающей регламентированные виды деятельности.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2.5. Рабочая программа регламентирует деятельность педагогических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работников.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2.6. Рабочая программа: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конкретизирует цели и задачи изучения каждой образовательной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области;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определяет объем и содержание предлагаемого материала;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оптимально распределяет время образовательной деятельности по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темам;</w:t>
      </w:r>
    </w:p>
    <w:p w:rsid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60E4">
        <w:rPr>
          <w:rFonts w:ascii="Times New Roman" w:hAnsi="Times New Roman" w:cs="Times New Roman"/>
          <w:sz w:val="28"/>
          <w:szCs w:val="28"/>
        </w:rPr>
        <w:t>отражает специфику региона.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E4">
        <w:rPr>
          <w:rFonts w:ascii="Times New Roman" w:hAnsi="Times New Roman" w:cs="Times New Roman"/>
          <w:b/>
          <w:bCs/>
          <w:sz w:val="28"/>
          <w:szCs w:val="28"/>
        </w:rPr>
        <w:t>3. Структура Рабочей программы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Целевой раздел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Обязательная часть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Часть, формируемая участниками образовательных отношений.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lastRenderedPageBreak/>
        <w:t>Содержательный раздел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Обязательная часть.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Образовательная деятельность в соответствии с направлениями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развития ребенка (цель, задачи, планирование, методическое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обеспечение):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Часть, формируемая участниками образовательных отношений.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Обязательная часть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Режим дня.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Объем образовательной нагрузки.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Условия реализации рабочей программы (развивающая предметно</w:t>
      </w:r>
      <w:r w:rsidR="000E29FA">
        <w:rPr>
          <w:rFonts w:ascii="Times New Roman" w:hAnsi="Times New Roman" w:cs="Times New Roman"/>
          <w:sz w:val="28"/>
          <w:szCs w:val="28"/>
        </w:rPr>
        <w:t xml:space="preserve">- </w:t>
      </w:r>
      <w:r w:rsidRPr="005160E4">
        <w:rPr>
          <w:rFonts w:ascii="Times New Roman" w:hAnsi="Times New Roman" w:cs="Times New Roman"/>
          <w:sz w:val="28"/>
          <w:szCs w:val="28"/>
        </w:rPr>
        <w:t>пространственная среда, наглядный материал по комплексно</w:t>
      </w:r>
      <w:r w:rsidR="000E29FA">
        <w:rPr>
          <w:rFonts w:ascii="Times New Roman" w:hAnsi="Times New Roman" w:cs="Times New Roman"/>
          <w:sz w:val="28"/>
          <w:szCs w:val="28"/>
        </w:rPr>
        <w:t>-</w:t>
      </w:r>
      <w:r w:rsidRPr="005160E4">
        <w:rPr>
          <w:rFonts w:ascii="Times New Roman" w:hAnsi="Times New Roman" w:cs="Times New Roman"/>
          <w:sz w:val="28"/>
          <w:szCs w:val="28"/>
        </w:rPr>
        <w:t>тематическому</w:t>
      </w:r>
    </w:p>
    <w:p w:rsid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планированию, развивающая среда участка группы,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методическое обеспечение).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E4">
        <w:rPr>
          <w:rFonts w:ascii="Times New Roman" w:hAnsi="Times New Roman" w:cs="Times New Roman"/>
          <w:b/>
          <w:bCs/>
          <w:sz w:val="28"/>
          <w:szCs w:val="28"/>
        </w:rPr>
        <w:t>4. Требования к содержанию Рабочей программы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4.4. Рабочая программа должна: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четко определять цели и задачи каждой образовательной области;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реализовать системный подход в отборе программного материала по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регламентированным видам деятельности;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учитывать межпредметные связи;</w:t>
      </w:r>
    </w:p>
    <w:p w:rsid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- рационально определить формы организации образовательного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процесса с учетом специфики образовательной области или вида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E4">
        <w:rPr>
          <w:rFonts w:ascii="Times New Roman" w:hAnsi="Times New Roman" w:cs="Times New Roman"/>
          <w:b/>
          <w:bCs/>
          <w:sz w:val="28"/>
          <w:szCs w:val="28"/>
        </w:rPr>
        <w:t>5. Утверждение рабочей программы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5.1. Рабочая программа анализируется и конкретизируется</w:t>
      </w:r>
      <w:r w:rsidR="000E29FA">
        <w:rPr>
          <w:rFonts w:ascii="Times New Roman" w:hAnsi="Times New Roman" w:cs="Times New Roman"/>
          <w:sz w:val="28"/>
          <w:szCs w:val="28"/>
        </w:rPr>
        <w:t xml:space="preserve"> заместителем</w:t>
      </w:r>
      <w:r w:rsidRPr="005160E4">
        <w:rPr>
          <w:rFonts w:ascii="Times New Roman" w:hAnsi="Times New Roman" w:cs="Times New Roman"/>
          <w:sz w:val="28"/>
          <w:szCs w:val="28"/>
        </w:rPr>
        <w:t xml:space="preserve"> заведующей.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5.2. Рабочая программа рассматривается и принимается на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заседании педагогического совета.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5.3. Рабочая программа утверждается ежегодно в начале учебного</w:t>
      </w:r>
      <w:r w:rsidR="000E29FA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года приказом заведующей ДОУ.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E4">
        <w:rPr>
          <w:rFonts w:ascii="Times New Roman" w:hAnsi="Times New Roman" w:cs="Times New Roman"/>
          <w:b/>
          <w:bCs/>
          <w:sz w:val="28"/>
          <w:szCs w:val="28"/>
        </w:rPr>
        <w:t>5. Контроль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5.1. Ответственность за разработку и реализацию рабочих программ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возлагается на воспитателей и специалистов дошкольной образовательной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5160E4" w:rsidRPr="005160E4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5.2. Ответственность за полнотой реализации рабочих программ возлагается</w:t>
      </w:r>
    </w:p>
    <w:p w:rsidR="005160E4" w:rsidRPr="005160E4" w:rsidRDefault="00534F44" w:rsidP="00A60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заведующую</w:t>
      </w:r>
      <w:r w:rsidR="005160E4" w:rsidRPr="005160E4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5160E4" w:rsidRPr="005160E4" w:rsidRDefault="005160E4" w:rsidP="00411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0E4">
        <w:rPr>
          <w:rFonts w:ascii="Times New Roman" w:hAnsi="Times New Roman" w:cs="Times New Roman"/>
          <w:b/>
          <w:bCs/>
          <w:sz w:val="28"/>
          <w:szCs w:val="28"/>
        </w:rPr>
        <w:t>5. Хранение</w:t>
      </w:r>
    </w:p>
    <w:p w:rsidR="00CA69DA" w:rsidRDefault="005160E4" w:rsidP="00A60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0E4">
        <w:rPr>
          <w:rFonts w:ascii="Times New Roman" w:hAnsi="Times New Roman" w:cs="Times New Roman"/>
          <w:sz w:val="28"/>
          <w:szCs w:val="28"/>
        </w:rPr>
        <w:t>5.4. Рабочая программа хранится 3 года после истечения срока ее</w:t>
      </w:r>
      <w:r w:rsidR="00CB7DCD">
        <w:rPr>
          <w:rFonts w:ascii="Times New Roman" w:hAnsi="Times New Roman" w:cs="Times New Roman"/>
          <w:sz w:val="28"/>
          <w:szCs w:val="28"/>
        </w:rPr>
        <w:t xml:space="preserve"> </w:t>
      </w:r>
      <w:r w:rsidRPr="005160E4">
        <w:rPr>
          <w:rFonts w:ascii="Times New Roman" w:hAnsi="Times New Roman" w:cs="Times New Roman"/>
          <w:sz w:val="28"/>
          <w:szCs w:val="28"/>
        </w:rPr>
        <w:t>действия.</w:t>
      </w:r>
    </w:p>
    <w:p w:rsidR="00CA69DA" w:rsidRDefault="00CA69DA" w:rsidP="00CA69DA">
      <w:pPr>
        <w:rPr>
          <w:rFonts w:ascii="Times New Roman" w:hAnsi="Times New Roman" w:cs="Times New Roman"/>
          <w:sz w:val="28"/>
          <w:szCs w:val="28"/>
        </w:rPr>
      </w:pPr>
    </w:p>
    <w:p w:rsidR="00CA69DA" w:rsidRDefault="00CA69DA" w:rsidP="00CA69DA">
      <w:pPr>
        <w:rPr>
          <w:rFonts w:ascii="Times New Roman" w:hAnsi="Times New Roman" w:cs="Times New Roman"/>
          <w:sz w:val="28"/>
          <w:szCs w:val="28"/>
        </w:rPr>
      </w:pPr>
    </w:p>
    <w:p w:rsidR="00CA69DA" w:rsidRDefault="00CA69DA" w:rsidP="00CA69DA">
      <w:pPr>
        <w:rPr>
          <w:rFonts w:ascii="Times New Roman" w:hAnsi="Times New Roman" w:cs="Times New Roman"/>
          <w:sz w:val="28"/>
          <w:szCs w:val="28"/>
        </w:rPr>
      </w:pPr>
    </w:p>
    <w:p w:rsidR="00CA69DA" w:rsidRPr="00CA69DA" w:rsidRDefault="00CA69DA" w:rsidP="00CA69DA">
      <w:pPr>
        <w:rPr>
          <w:rFonts w:ascii="Times New Roman" w:hAnsi="Times New Roman" w:cs="Times New Roman"/>
          <w:sz w:val="28"/>
          <w:szCs w:val="28"/>
        </w:rPr>
      </w:pPr>
    </w:p>
    <w:sectPr w:rsidR="00CA69DA" w:rsidRPr="00CA69DA" w:rsidSect="005160E4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919" w:rsidRDefault="007C6919" w:rsidP="00411BFD">
      <w:pPr>
        <w:spacing w:after="0" w:line="240" w:lineRule="auto"/>
      </w:pPr>
      <w:r>
        <w:separator/>
      </w:r>
    </w:p>
  </w:endnote>
  <w:endnote w:type="continuationSeparator" w:id="1">
    <w:p w:rsidR="007C6919" w:rsidRDefault="007C6919" w:rsidP="0041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4303782"/>
      <w:docPartObj>
        <w:docPartGallery w:val="Page Numbers (Bottom of Page)"/>
        <w:docPartUnique/>
      </w:docPartObj>
    </w:sdtPr>
    <w:sdtContent>
      <w:p w:rsidR="00411BFD" w:rsidRDefault="009E6DAE">
        <w:pPr>
          <w:pStyle w:val="a7"/>
          <w:jc w:val="right"/>
        </w:pPr>
        <w:r>
          <w:fldChar w:fldCharType="begin"/>
        </w:r>
        <w:r w:rsidR="00411BFD">
          <w:instrText>PAGE   \* MERGEFORMAT</w:instrText>
        </w:r>
        <w:r>
          <w:fldChar w:fldCharType="separate"/>
        </w:r>
        <w:r w:rsidR="00036F5A">
          <w:rPr>
            <w:noProof/>
          </w:rPr>
          <w:t>1</w:t>
        </w:r>
        <w:r>
          <w:fldChar w:fldCharType="end"/>
        </w:r>
      </w:p>
    </w:sdtContent>
  </w:sdt>
  <w:p w:rsidR="00411BFD" w:rsidRDefault="00411B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919" w:rsidRDefault="007C6919" w:rsidP="00411BFD">
      <w:pPr>
        <w:spacing w:after="0" w:line="240" w:lineRule="auto"/>
      </w:pPr>
      <w:r>
        <w:separator/>
      </w:r>
    </w:p>
  </w:footnote>
  <w:footnote w:type="continuationSeparator" w:id="1">
    <w:p w:rsidR="007C6919" w:rsidRDefault="007C6919" w:rsidP="00411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60E4"/>
    <w:rsid w:val="00036F5A"/>
    <w:rsid w:val="000D2348"/>
    <w:rsid w:val="000E29FA"/>
    <w:rsid w:val="00411BFD"/>
    <w:rsid w:val="005005AA"/>
    <w:rsid w:val="005160E4"/>
    <w:rsid w:val="00534F44"/>
    <w:rsid w:val="005D35D2"/>
    <w:rsid w:val="007C6919"/>
    <w:rsid w:val="00840150"/>
    <w:rsid w:val="00840C55"/>
    <w:rsid w:val="009E6DAE"/>
    <w:rsid w:val="00A60B45"/>
    <w:rsid w:val="00A92442"/>
    <w:rsid w:val="00C86976"/>
    <w:rsid w:val="00CA69DA"/>
    <w:rsid w:val="00CB7DCD"/>
    <w:rsid w:val="00CD1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F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1BFD"/>
  </w:style>
  <w:style w:type="paragraph" w:styleId="a7">
    <w:name w:val="footer"/>
    <w:basedOn w:val="a"/>
    <w:link w:val="a8"/>
    <w:uiPriority w:val="99"/>
    <w:unhideWhenUsed/>
    <w:rsid w:val="0041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1BFD"/>
  </w:style>
  <w:style w:type="paragraph" w:styleId="a9">
    <w:name w:val="No Spacing"/>
    <w:uiPriority w:val="1"/>
    <w:qFormat/>
    <w:rsid w:val="00CB7DCD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CB7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10</cp:revision>
  <cp:lastPrinted>2017-01-22T12:54:00Z</cp:lastPrinted>
  <dcterms:created xsi:type="dcterms:W3CDTF">2016-11-10T10:13:00Z</dcterms:created>
  <dcterms:modified xsi:type="dcterms:W3CDTF">2017-02-13T15:42:00Z</dcterms:modified>
</cp:coreProperties>
</file>